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0B39" w14:textId="77777777" w:rsidR="007C404B" w:rsidRDefault="007C404B" w:rsidP="007C40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 уведомления работодателя о фактах обращения в целях склонения работников МБДОУ №44 «Анютины глазки» г. Калуги к совершению коррупционных правонарушений</w:t>
      </w:r>
    </w:p>
    <w:p w14:paraId="2F344B0C" w14:textId="77777777" w:rsidR="007C404B" w:rsidRDefault="007C404B" w:rsidP="007C40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Общие положения</w:t>
      </w:r>
    </w:p>
    <w:p w14:paraId="042FCDD3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Настоящий Порядок уведомления работодателя о фактах обращения в целях склонения работников </w:t>
      </w:r>
      <w:r w:rsidRPr="007C404B">
        <w:rPr>
          <w:sz w:val="23"/>
          <w:szCs w:val="23"/>
        </w:rPr>
        <w:t>МБДОУ №44 «Анютины глазки» г. Калуги</w:t>
      </w:r>
      <w:r>
        <w:rPr>
          <w:sz w:val="23"/>
          <w:szCs w:val="23"/>
        </w:rPr>
        <w:t xml:space="preserve"> (далее - Учреждение) к совершению коррупционных правонарушений (далее - Порядок) разработан в соответствии с частью 5 статьи 9 Федерального закона от 25.12.2008 N 273-ФЭ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работодателя о фактах обращения в целях склонения работника учреждения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 </w:t>
      </w:r>
    </w:p>
    <w:p w14:paraId="38F7CF8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Действие настоящего Порядка распространяется на всех работников Учреждения. </w:t>
      </w:r>
    </w:p>
    <w:p w14:paraId="15E21B08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Понятие «коррупция» в настоящем Порядке используется в значении, предусмотренном статьей 1 Федерального закона от 25.12.2008 № 273-ФЭ «О противодействии коррупции». </w:t>
      </w:r>
    </w:p>
    <w:p w14:paraId="1E33CE56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Работник учреждения обязан уведомлять работодателя, лицо, ответственное за антикоррупционную работу в учреждении,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 </w:t>
      </w:r>
    </w:p>
    <w:p w14:paraId="447F7735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Во всех случаях обращения к работнику каких-либо лиц в целях склонения его к совершению коррупционных правонарушений работник обязан не позднее рабочего дня, следующего за днем обращения к нему указанных лиц, уведомить о данных фактах работодателя, направив на его имя уведомление в письменной форме. </w:t>
      </w:r>
    </w:p>
    <w:p w14:paraId="690D0E68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Работники учреждения должны лично предостерегать обратившихся к ним лиц о противоправности действия, которое они предлагают совершить. </w:t>
      </w:r>
    </w:p>
    <w:p w14:paraId="34EEAA09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 </w:t>
      </w:r>
    </w:p>
    <w:p w14:paraId="42FDF795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1.8. Работник,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14:paraId="240FE094" w14:textId="77777777" w:rsidR="007C404B" w:rsidRDefault="007C404B" w:rsidP="007C404B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Перечень сведений, содержащихся в уведомлении, и порядок регистрации уведомления </w:t>
      </w:r>
    </w:p>
    <w:p w14:paraId="1027524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В уведомлении указываются следующие сведения: </w:t>
      </w:r>
    </w:p>
    <w:p w14:paraId="4F8B3BD6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фамилия, имя, отчество работника, направившего уведомление (далее по тексу - уведомитель); </w:t>
      </w:r>
    </w:p>
    <w:p w14:paraId="2B8371BC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замещаемая должность уведомителя, наименование структурного подразделения, в котором он осуществляет трудовую деятельность; </w:t>
      </w:r>
    </w:p>
    <w:p w14:paraId="6CAF0FD6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 </w:t>
      </w:r>
    </w:p>
    <w:p w14:paraId="12FF7D15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способ склонения к правонарушению (подкуп, угроза, обещание, обман, насилие и т.д.); </w:t>
      </w:r>
    </w:p>
    <w:p w14:paraId="6E6E3750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обстоятельства склонения к правонарушению (телефонный разговор, личная встреча, почтовое отправление и т.д.); </w:t>
      </w:r>
    </w:p>
    <w:p w14:paraId="154CEA1B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 </w:t>
      </w:r>
    </w:p>
    <w:p w14:paraId="42BDD2F8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в качестве доказательств склонения его к совершению коррупционного правонарушения; </w:t>
      </w:r>
    </w:p>
    <w:p w14:paraId="075340A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ж) дата, место и время склонения к правонарушению; </w:t>
      </w:r>
    </w:p>
    <w:p w14:paraId="1FE4D264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2867F9E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и) дата подачи уведомления и личная подпись уведомителя. </w:t>
      </w:r>
    </w:p>
    <w:p w14:paraId="37EA056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Уведомление регистрируется лицом, ответственным за антикоррупционную работу в учреждении в Журнале регистрации уведомлений о фактах обращения в целях склонения работника к совершению коррупционных правонарушений: </w:t>
      </w:r>
    </w:p>
    <w:p w14:paraId="27DD2F82" w14:textId="77777777" w:rsidR="007C404B" w:rsidRDefault="007C404B" w:rsidP="007C404B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незамедлительно в присутствии уведомителя, если уведомление представлено им лично; </w:t>
      </w:r>
    </w:p>
    <w:p w14:paraId="6B745CD3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 день, когда оно поступило по почте или с курьером. </w:t>
      </w:r>
    </w:p>
    <w:p w14:paraId="6A19F93F" w14:textId="77777777" w:rsidR="007C404B" w:rsidRDefault="007C404B" w:rsidP="007C404B">
      <w:pPr>
        <w:pStyle w:val="Default"/>
        <w:rPr>
          <w:sz w:val="23"/>
          <w:szCs w:val="23"/>
        </w:rPr>
      </w:pPr>
    </w:p>
    <w:p w14:paraId="017BC3A0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Регистрацию уведомления осуществляет лицо, ответственное за антикоррупционную работу в учреждении, назначенный ответственным за ведение и хранение Журнала в установленном порядке. </w:t>
      </w:r>
    </w:p>
    <w:p w14:paraId="040C8D85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Учреждения. </w:t>
      </w:r>
    </w:p>
    <w:p w14:paraId="709DEA3A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Уведомление не принимается в случае, если в нем полностью или частично отсутствует информация, предусмотренная в пункте 2.1. настоящего Порядка. </w:t>
      </w:r>
    </w:p>
    <w:p w14:paraId="752FA045" w14:textId="77777777" w:rsidR="007C404B" w:rsidRDefault="007C404B" w:rsidP="007C404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2.5. В случае если из уведомления работника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директор учреждения незамедлительно после поступления к нему уведомления от работника направляет его копию в один из вышеуказанных органов. </w:t>
      </w:r>
    </w:p>
    <w:p w14:paraId="3F2478EB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директором учреждения, в правоохранительные органы в соответствии с их компетенцией. </w:t>
      </w:r>
    </w:p>
    <w:p w14:paraId="753FA0F7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Порядок организации проверки сведений, содержащихся в уведомлении </w:t>
      </w:r>
    </w:p>
    <w:p w14:paraId="250F1C84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После регистрации уведомление передается на рассмотрение директора учреждения. </w:t>
      </w:r>
    </w:p>
    <w:p w14:paraId="4FC5C64C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Поступившее директору учреждения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 </w:t>
      </w:r>
    </w:p>
    <w:p w14:paraId="71554359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Для проведения проверки приказом директора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 </w:t>
      </w:r>
    </w:p>
    <w:p w14:paraId="6F05A33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Все лица, входящие в состав комиссии, пользуются равными правами в решении вопросов, рассматриваемых на заседаниях комиссии. </w:t>
      </w:r>
    </w:p>
    <w:p w14:paraId="4652845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 В проведении проверки не может участвовать работник учреждения, прямо или косвенно заинтересованный в ее результатах. В этих случаях он обязан обратиться к директору учреждения с письменным заявлением об освобождении его от участия в проведении данной проверки. </w:t>
      </w:r>
    </w:p>
    <w:p w14:paraId="66ACBD79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При проведении проверки должны быть: </w:t>
      </w:r>
    </w:p>
    <w:p w14:paraId="0BEDB50F" w14:textId="77777777" w:rsidR="007C404B" w:rsidRDefault="007C404B" w:rsidP="007C404B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заслушаны пояснения уведомителя, других работников учреждения, а также лиц, имеющих отношение к фактам, содержащимся в уведомлении; </w:t>
      </w:r>
    </w:p>
    <w:p w14:paraId="3947BBB8" w14:textId="77777777" w:rsidR="007C404B" w:rsidRDefault="007C404B" w:rsidP="007C404B">
      <w:pPr>
        <w:pStyle w:val="Default"/>
        <w:spacing w:after="14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объективно и всесторонне рассмотрены факты и обстоятельства обращения к работнику в целях склонения его к совершению коррупционного правонарушения; </w:t>
      </w:r>
    </w:p>
    <w:p w14:paraId="0FF94F53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установлены причины и условия, которые способствовали обращению лиц к работнику учреждения с целью склонения его к совершению коррупционных правонарушений. </w:t>
      </w:r>
    </w:p>
    <w:p w14:paraId="6A64CF95" w14:textId="77777777" w:rsidR="007C404B" w:rsidRDefault="007C404B" w:rsidP="007C404B">
      <w:pPr>
        <w:pStyle w:val="Default"/>
        <w:rPr>
          <w:sz w:val="23"/>
          <w:szCs w:val="23"/>
        </w:rPr>
      </w:pPr>
    </w:p>
    <w:p w14:paraId="387C7C5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учреждения, имеющих отношение к фактам, содержащимся в уведомлении. </w:t>
      </w:r>
    </w:p>
    <w:p w14:paraId="1ABA0C90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Лица, входящие в состав комиссии, и работники учреждения,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14:paraId="6E80C1AF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 Работа комиссии должна быть завершена не позднее 10 рабочих дней со дня принятия решения о проведении проверки. </w:t>
      </w:r>
    </w:p>
    <w:p w14:paraId="5C933A74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Итоги проведения проверки </w:t>
      </w:r>
    </w:p>
    <w:p w14:paraId="173652E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</w:t>
      </w:r>
    </w:p>
    <w:p w14:paraId="1A181F53" w14:textId="77777777" w:rsidR="007C404B" w:rsidRDefault="007C404B" w:rsidP="007C404B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правомочно, если на ее заседании присутствовало не менее 2/3 от общего состава комиссии. </w:t>
      </w:r>
    </w:p>
    <w:p w14:paraId="2A7662BC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Решение комиссии оформляется протоколом. Протокол комиссии подписывается председателем и секретарем комиссии. </w:t>
      </w:r>
    </w:p>
    <w:p w14:paraId="1AB686E3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 </w:t>
      </w:r>
    </w:p>
    <w:p w14:paraId="67617BF8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В случае подтверждения в ходе проверки факта обращения к работнику учреждения в целях склонения его к совершению коррупционных правонарушений или выявления в действиях работника учреждения или иных работников учреждения, имеющих отношение к вышеуказанным фактам, признаков коррупционного правонарушения, комиссией готовятся материалы, которые направляются директору учреждения для принятия соответствующего решения. </w:t>
      </w:r>
    </w:p>
    <w:p w14:paraId="21DDBA34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4.5. Директор учреждения после получения материалов по результатам работы комиссии в течение трех дней принимает одно из следующих решений: </w:t>
      </w:r>
    </w:p>
    <w:p w14:paraId="523D1FF3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 незамедлительной передаче материалов проверки в правоохранительные органы; </w:t>
      </w:r>
    </w:p>
    <w:p w14:paraId="0DFF9CE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об обращении в соответствующие компетентные органы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 </w:t>
      </w:r>
    </w:p>
    <w:p w14:paraId="2233D5F0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 принятии организационных мер с целью предотвращения впредь возможности обращения в целях склонения работников учреждения к совершению коррупционных правонарушений; </w:t>
      </w:r>
    </w:p>
    <w:p w14:paraId="39A3279D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об исключении возможности принятия уведомителем и (или) иными работниками учреждения,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 </w:t>
      </w:r>
    </w:p>
    <w:p w14:paraId="43337A31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их к совершению коррупционных правонарушений; </w:t>
      </w:r>
    </w:p>
    <w:p w14:paraId="28E38092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о привлечении работника учреждения к дисциплинарной ответственности; </w:t>
      </w:r>
    </w:p>
    <w:p w14:paraId="3AC8218E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ж) об увольнении работника учреждения. </w:t>
      </w:r>
    </w:p>
    <w:p w14:paraId="2ABC0720" w14:textId="77777777" w:rsid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4.6. В случае выявления в ходе проверки в действиях работника учреждения признаков коррупционного правонарушения, предусмотренного частью 3 статьи 9 Федерального закона от 25.12.2008 N 273-ФЭ «О противодействии коррупции», материалы по результатам работы комиссии направляются директором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 </w:t>
      </w:r>
    </w:p>
    <w:p w14:paraId="0A6A157E" w14:textId="77777777" w:rsidR="007C404B" w:rsidRPr="007C404B" w:rsidRDefault="007C404B" w:rsidP="007C40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4.7. В случае опровержения факта обращения к работнику учреждения с целью его склонения к совершению коррупционных правонарушений директор учреждения принимает решение о </w:t>
      </w:r>
      <w:r w:rsidRPr="007C404B">
        <w:rPr>
          <w:sz w:val="23"/>
          <w:szCs w:val="23"/>
        </w:rPr>
        <w:t xml:space="preserve">принятии результатов проверки к сведению. </w:t>
      </w:r>
    </w:p>
    <w:p w14:paraId="22C74576" w14:textId="77777777" w:rsidR="007C404B" w:rsidRPr="007C404B" w:rsidRDefault="007C404B" w:rsidP="007C404B">
      <w:pPr>
        <w:pStyle w:val="Default"/>
        <w:rPr>
          <w:sz w:val="23"/>
          <w:szCs w:val="23"/>
        </w:rPr>
      </w:pPr>
      <w:r w:rsidRPr="007C404B">
        <w:rPr>
          <w:sz w:val="23"/>
          <w:szCs w:val="23"/>
        </w:rPr>
        <w:t xml:space="preserve">4.8. Информация о решении по результатам проверки направляется в кадровую службу учреждения для включения в личное дело уведомителя. </w:t>
      </w:r>
    </w:p>
    <w:p w14:paraId="51C08CAB" w14:textId="77777777" w:rsidR="007C404B" w:rsidRPr="007C404B" w:rsidRDefault="007C404B" w:rsidP="007C404B">
      <w:pPr>
        <w:rPr>
          <w:rFonts w:ascii="Times New Roman" w:hAnsi="Times New Roman" w:cs="Times New Roman"/>
        </w:rPr>
      </w:pPr>
      <w:r w:rsidRPr="007C404B">
        <w:rPr>
          <w:rFonts w:ascii="Times New Roman" w:hAnsi="Times New Roman" w:cs="Times New Roman"/>
          <w:sz w:val="23"/>
          <w:szCs w:val="23"/>
        </w:rPr>
        <w:t>4.9. 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sectPr w:rsidR="007C404B" w:rsidRPr="007C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D19CFB"/>
    <w:multiLevelType w:val="hybridMultilevel"/>
    <w:tmpl w:val="6355D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40F1DE"/>
    <w:multiLevelType w:val="hybridMultilevel"/>
    <w:tmpl w:val="2375E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EC"/>
    <w:rsid w:val="000013A6"/>
    <w:rsid w:val="0024689B"/>
    <w:rsid w:val="00354FD7"/>
    <w:rsid w:val="003E6BEC"/>
    <w:rsid w:val="007C404B"/>
    <w:rsid w:val="009B12EB"/>
    <w:rsid w:val="00A80024"/>
    <w:rsid w:val="00B45C72"/>
    <w:rsid w:val="00C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E402"/>
  <w15:chartTrackingRefBased/>
  <w15:docId w15:val="{C0E18723-6F44-42DE-9B8E-B3F0DCA2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Кичатова Мария</dc:creator>
  <cp:keywords/>
  <dc:description/>
  <cp:lastModifiedBy>User</cp:lastModifiedBy>
  <cp:revision>3</cp:revision>
  <dcterms:created xsi:type="dcterms:W3CDTF">2021-11-08T20:08:00Z</dcterms:created>
  <dcterms:modified xsi:type="dcterms:W3CDTF">2021-11-10T10:59:00Z</dcterms:modified>
</cp:coreProperties>
</file>